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8D08D" w:themeColor="accent6" w:themeTint="99"/>
  <w:body>
    <w:p w:rsidR="002F72F4" w:rsidRDefault="002F72F4" w:rsidP="002F72F4">
      <w:pPr>
        <w:pStyle w:val="Heading1"/>
        <w:jc w:val="center"/>
        <w:rPr>
          <w:b/>
          <w:sz w:val="48"/>
          <w:szCs w:val="48"/>
          <w:u w:val="single"/>
        </w:rPr>
      </w:pPr>
      <w:r w:rsidRPr="002F72F4">
        <w:rPr>
          <w:b/>
          <w:sz w:val="48"/>
          <w:szCs w:val="48"/>
          <w:u w:val="single"/>
        </w:rPr>
        <w:t>High</w:t>
      </w:r>
      <w:r w:rsidR="007272B3">
        <w:rPr>
          <w:b/>
          <w:sz w:val="48"/>
          <w:szCs w:val="48"/>
          <w:u w:val="single"/>
        </w:rPr>
        <w:t xml:space="preserve"> </w:t>
      </w:r>
      <w:r w:rsidRPr="002F72F4">
        <w:rPr>
          <w:b/>
          <w:sz w:val="48"/>
          <w:szCs w:val="48"/>
          <w:u w:val="single"/>
        </w:rPr>
        <w:t>Performance Printer Rental Saudi Arabia for Workspaces</w:t>
      </w:r>
    </w:p>
    <w:p w:rsidR="002F72F4" w:rsidRPr="002F72F4" w:rsidRDefault="002F72F4" w:rsidP="002F72F4">
      <w:pPr>
        <w:jc w:val="both"/>
        <w:rPr>
          <w:rFonts w:eastAsia="Times New Roman" w:cstheme="minorHAnsi"/>
          <w:sz w:val="24"/>
          <w:szCs w:val="24"/>
          <w:lang w:eastAsia="en-IN"/>
        </w:rPr>
      </w:pPr>
      <w:r w:rsidRPr="002F72F4">
        <w:rPr>
          <w:rFonts w:eastAsia="Times New Roman" w:cstheme="minorHAnsi"/>
          <w:sz w:val="24"/>
          <w:szCs w:val="24"/>
          <w:lang w:eastAsia="en-IN"/>
        </w:rPr>
        <w:t xml:space="preserve">Businesses today depend on fast and reliable printing </w:t>
      </w:r>
      <w:r>
        <w:rPr>
          <w:rFonts w:eastAsia="Times New Roman" w:cstheme="minorHAnsi"/>
          <w:sz w:val="24"/>
          <w:szCs w:val="24"/>
          <w:lang w:eastAsia="en-IN"/>
        </w:rPr>
        <w:t xml:space="preserve">rentals </w:t>
      </w:r>
      <w:r w:rsidRPr="002F72F4">
        <w:rPr>
          <w:rFonts w:eastAsia="Times New Roman" w:cstheme="minorHAnsi"/>
          <w:sz w:val="24"/>
          <w:szCs w:val="24"/>
          <w:lang w:eastAsia="en-IN"/>
        </w:rPr>
        <w:t>to support documentation, communication, and daily operations. High-quality printing equipment is essential for preparing r</w:t>
      </w:r>
      <w:bookmarkStart w:id="0" w:name="_GoBack"/>
      <w:bookmarkEnd w:id="0"/>
      <w:r w:rsidRPr="002F72F4">
        <w:rPr>
          <w:rFonts w:eastAsia="Times New Roman" w:cstheme="minorHAnsi"/>
          <w:sz w:val="24"/>
          <w:szCs w:val="24"/>
          <w:lang w:eastAsia="en-IN"/>
        </w:rPr>
        <w:t xml:space="preserve">eports, invoices, training materials, and presentations. However, purchasing and maintaining advanced printers can be expensive and time-consuming. This is why many organizations choose </w:t>
      </w:r>
      <w:r w:rsidRPr="007272B3">
        <w:rPr>
          <w:rFonts w:eastAsia="Times New Roman" w:cstheme="minorHAnsi"/>
          <w:b/>
          <w:sz w:val="24"/>
          <w:szCs w:val="24"/>
          <w:lang w:eastAsia="en-IN"/>
        </w:rPr>
        <w:t>Printer Rental Saudi Arabia</w:t>
      </w:r>
      <w:r w:rsidRPr="002F72F4">
        <w:rPr>
          <w:rFonts w:eastAsia="Times New Roman" w:cstheme="minorHAnsi"/>
          <w:sz w:val="24"/>
          <w:szCs w:val="24"/>
          <w:lang w:eastAsia="en-IN"/>
        </w:rPr>
        <w:t xml:space="preserve"> to access modern printing technology while keeping costs under control and operations running smoothly.</w:t>
      </w:r>
    </w:p>
    <w:p w:rsidR="002F72F4" w:rsidRPr="002F72F4" w:rsidRDefault="002F72F4" w:rsidP="002F72F4">
      <w:pPr>
        <w:pStyle w:val="Heading2"/>
        <w:rPr>
          <w:rFonts w:eastAsia="Times New Roman"/>
          <w:b/>
          <w:sz w:val="40"/>
          <w:szCs w:val="40"/>
          <w:lang w:eastAsia="en-IN"/>
        </w:rPr>
      </w:pPr>
      <w:r w:rsidRPr="002F72F4">
        <w:rPr>
          <w:rFonts w:eastAsia="Times New Roman"/>
          <w:b/>
          <w:sz w:val="40"/>
          <w:szCs w:val="40"/>
          <w:lang w:eastAsia="en-IN"/>
        </w:rPr>
        <w:t>Why Businesses Prefer Rental Solutions</w:t>
      </w:r>
      <w:r>
        <w:rPr>
          <w:rFonts w:eastAsia="Times New Roman"/>
          <w:b/>
          <w:sz w:val="40"/>
          <w:szCs w:val="40"/>
          <w:lang w:eastAsia="en-IN"/>
        </w:rPr>
        <w:t>?</w:t>
      </w:r>
    </w:p>
    <w:p w:rsidR="002F72F4" w:rsidRDefault="002F72F4" w:rsidP="002F72F4">
      <w:pPr>
        <w:jc w:val="both"/>
        <w:rPr>
          <w:rFonts w:eastAsia="Times New Roman" w:cstheme="minorHAnsi"/>
          <w:sz w:val="24"/>
          <w:szCs w:val="24"/>
          <w:lang w:eastAsia="en-IN"/>
        </w:rPr>
      </w:pPr>
      <w:r w:rsidRPr="002F72F4">
        <w:rPr>
          <w:rFonts w:eastAsia="Times New Roman" w:cstheme="minorHAnsi"/>
          <w:sz w:val="24"/>
          <w:szCs w:val="24"/>
          <w:lang w:eastAsia="en-IN"/>
        </w:rPr>
        <w:t>Renting printing equipment offers flexibility and convenience that purchasing often cannot provide. Companies can select equipment based on their workload, project duration, and workspace requirements. A reliable Printer Rental service allows organizations to scale their printing capacity when demand increases and reduce it when requirements change.</w:t>
      </w:r>
    </w:p>
    <w:p w:rsidR="00A170BF" w:rsidRPr="002F72F4" w:rsidRDefault="00A170BF" w:rsidP="00A170BF">
      <w:pPr>
        <w:jc w:val="center"/>
        <w:rPr>
          <w:rFonts w:eastAsia="Times New Roman" w:cstheme="minorHAnsi"/>
          <w:sz w:val="24"/>
          <w:szCs w:val="24"/>
          <w:lang w:eastAsia="en-IN"/>
        </w:rPr>
      </w:pPr>
      <w:r>
        <w:rPr>
          <w:rFonts w:eastAsia="Times New Roman" w:cstheme="minorHAnsi"/>
          <w:noProof/>
          <w:sz w:val="24"/>
          <w:szCs w:val="24"/>
          <w:lang w:eastAsia="en-IN"/>
        </w:rPr>
        <w:drawing>
          <wp:inline distT="0" distB="0" distL="0" distR="0">
            <wp:extent cx="2524125" cy="1809750"/>
            <wp:effectExtent l="0" t="0" r="9525"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inline>
        </w:drawing>
      </w:r>
    </w:p>
    <w:p w:rsidR="002F72F4" w:rsidRPr="002F72F4" w:rsidRDefault="002F72F4" w:rsidP="002F72F4">
      <w:pPr>
        <w:jc w:val="both"/>
        <w:rPr>
          <w:rFonts w:eastAsia="Times New Roman" w:cstheme="minorHAnsi"/>
          <w:b/>
          <w:color w:val="FF0000"/>
          <w:sz w:val="32"/>
          <w:szCs w:val="32"/>
          <w:lang w:eastAsia="en-IN"/>
        </w:rPr>
      </w:pPr>
      <w:r w:rsidRPr="002F72F4">
        <w:rPr>
          <w:rFonts w:eastAsia="Times New Roman" w:cstheme="minorHAnsi"/>
          <w:b/>
          <w:color w:val="FF0000"/>
          <w:sz w:val="32"/>
          <w:szCs w:val="32"/>
          <w:lang w:eastAsia="en-IN"/>
        </w:rPr>
        <w:t>Key advantages include:</w:t>
      </w:r>
    </w:p>
    <w:p w:rsidR="002F72F4" w:rsidRPr="002F72F4" w:rsidRDefault="002F72F4" w:rsidP="002F72F4">
      <w:pPr>
        <w:pStyle w:val="ListParagraph"/>
        <w:numPr>
          <w:ilvl w:val="0"/>
          <w:numId w:val="2"/>
        </w:numPr>
        <w:jc w:val="both"/>
        <w:rPr>
          <w:rFonts w:eastAsia="Times New Roman" w:cstheme="minorHAnsi"/>
          <w:sz w:val="24"/>
          <w:szCs w:val="24"/>
          <w:lang w:eastAsia="en-IN"/>
        </w:rPr>
      </w:pPr>
      <w:r w:rsidRPr="002F72F4">
        <w:rPr>
          <w:rFonts w:eastAsia="Times New Roman" w:cstheme="minorHAnsi"/>
          <w:sz w:val="24"/>
          <w:szCs w:val="24"/>
          <w:lang w:eastAsia="en-IN"/>
        </w:rPr>
        <w:t>Access to modern and high-performance printers</w:t>
      </w:r>
    </w:p>
    <w:p w:rsidR="002F72F4" w:rsidRPr="002F72F4" w:rsidRDefault="002F72F4" w:rsidP="002F72F4">
      <w:pPr>
        <w:pStyle w:val="ListParagraph"/>
        <w:numPr>
          <w:ilvl w:val="0"/>
          <w:numId w:val="2"/>
        </w:numPr>
        <w:jc w:val="both"/>
        <w:rPr>
          <w:rFonts w:eastAsia="Times New Roman" w:cstheme="minorHAnsi"/>
          <w:sz w:val="24"/>
          <w:szCs w:val="24"/>
          <w:lang w:eastAsia="en-IN"/>
        </w:rPr>
      </w:pPr>
      <w:r w:rsidRPr="002F72F4">
        <w:rPr>
          <w:rFonts w:eastAsia="Times New Roman" w:cstheme="minorHAnsi"/>
          <w:sz w:val="24"/>
          <w:szCs w:val="24"/>
          <w:lang w:eastAsia="en-IN"/>
        </w:rPr>
        <w:t>Flexible rental durations for short-term or long-term needs</w:t>
      </w:r>
    </w:p>
    <w:p w:rsidR="002F72F4" w:rsidRPr="002F72F4" w:rsidRDefault="002F72F4" w:rsidP="002F72F4">
      <w:pPr>
        <w:pStyle w:val="ListParagraph"/>
        <w:numPr>
          <w:ilvl w:val="0"/>
          <w:numId w:val="2"/>
        </w:numPr>
        <w:jc w:val="both"/>
        <w:rPr>
          <w:rFonts w:eastAsia="Times New Roman" w:cstheme="minorHAnsi"/>
          <w:sz w:val="24"/>
          <w:szCs w:val="24"/>
          <w:lang w:eastAsia="en-IN"/>
        </w:rPr>
      </w:pPr>
      <w:r w:rsidRPr="002F72F4">
        <w:rPr>
          <w:rFonts w:eastAsia="Times New Roman" w:cstheme="minorHAnsi"/>
          <w:sz w:val="24"/>
          <w:szCs w:val="24"/>
          <w:lang w:eastAsia="en-IN"/>
        </w:rPr>
        <w:t>Lower upfront investment compared to purchasing equipment</w:t>
      </w:r>
    </w:p>
    <w:p w:rsidR="002F72F4" w:rsidRPr="002F72F4" w:rsidRDefault="002F72F4" w:rsidP="002F72F4">
      <w:pPr>
        <w:pStyle w:val="ListParagraph"/>
        <w:numPr>
          <w:ilvl w:val="0"/>
          <w:numId w:val="2"/>
        </w:numPr>
        <w:jc w:val="both"/>
        <w:rPr>
          <w:rFonts w:eastAsia="Times New Roman" w:cstheme="minorHAnsi"/>
          <w:sz w:val="24"/>
          <w:szCs w:val="24"/>
          <w:lang w:eastAsia="en-IN"/>
        </w:rPr>
      </w:pPr>
      <w:r w:rsidRPr="002F72F4">
        <w:rPr>
          <w:rFonts w:eastAsia="Times New Roman" w:cstheme="minorHAnsi"/>
          <w:sz w:val="24"/>
          <w:szCs w:val="24"/>
          <w:lang w:eastAsia="en-IN"/>
        </w:rPr>
        <w:t>Professional servicing and technical assistance</w:t>
      </w:r>
    </w:p>
    <w:p w:rsidR="002F72F4" w:rsidRPr="002F72F4" w:rsidRDefault="002F72F4" w:rsidP="002F72F4">
      <w:pPr>
        <w:jc w:val="both"/>
        <w:rPr>
          <w:rFonts w:eastAsia="Times New Roman" w:cstheme="minorHAnsi"/>
          <w:b/>
          <w:color w:val="1F3864" w:themeColor="accent1" w:themeShade="80"/>
          <w:sz w:val="36"/>
          <w:szCs w:val="36"/>
          <w:lang w:eastAsia="en-IN"/>
        </w:rPr>
      </w:pPr>
      <w:r w:rsidRPr="002F72F4">
        <w:rPr>
          <w:rFonts w:eastAsia="Times New Roman" w:cstheme="minorHAnsi"/>
          <w:b/>
          <w:color w:val="1F3864" w:themeColor="accent1" w:themeShade="80"/>
          <w:sz w:val="36"/>
          <w:szCs w:val="36"/>
          <w:lang w:eastAsia="en-IN"/>
        </w:rPr>
        <w:t>Applications in Workspaces</w:t>
      </w:r>
    </w:p>
    <w:p w:rsidR="002F72F4" w:rsidRDefault="002F72F4" w:rsidP="002F72F4">
      <w:pPr>
        <w:jc w:val="both"/>
        <w:rPr>
          <w:rFonts w:eastAsia="Times New Roman" w:cstheme="minorHAnsi"/>
          <w:sz w:val="24"/>
          <w:szCs w:val="24"/>
          <w:lang w:eastAsia="en-IN"/>
        </w:rPr>
      </w:pPr>
      <w:r w:rsidRPr="002F72F4">
        <w:rPr>
          <w:rFonts w:eastAsia="Times New Roman" w:cstheme="minorHAnsi"/>
          <w:sz w:val="24"/>
          <w:szCs w:val="24"/>
          <w:lang w:eastAsia="en-IN"/>
        </w:rPr>
        <w:t xml:space="preserve">Efficient printing systems play an important role in maintaining productivity across different industries. From administrative departments to project teams, printing remains an essential part of business operations. Many organizations rely on </w:t>
      </w:r>
      <w:hyperlink r:id="rId9" w:history="1">
        <w:r w:rsidR="00A170BF" w:rsidRPr="00A170BF">
          <w:rPr>
            <w:rStyle w:val="Hyperlink"/>
            <w:rFonts w:ascii="Arial" w:hAnsi="Arial" w:cs="Arial"/>
            <w:b/>
            <w:bCs/>
            <w:sz w:val="20"/>
            <w:szCs w:val="20"/>
          </w:rPr>
          <w:t>Printer Rental Saudi Arabia</w:t>
        </w:r>
      </w:hyperlink>
      <w:r w:rsidR="00A170BF">
        <w:rPr>
          <w:rFonts w:ascii="Arial" w:hAnsi="Arial" w:cs="Arial"/>
          <w:b/>
          <w:bCs/>
          <w:sz w:val="20"/>
          <w:szCs w:val="20"/>
        </w:rPr>
        <w:t xml:space="preserve"> </w:t>
      </w:r>
      <w:r w:rsidRPr="002F72F4">
        <w:rPr>
          <w:rFonts w:eastAsia="Times New Roman" w:cstheme="minorHAnsi"/>
          <w:sz w:val="24"/>
          <w:szCs w:val="24"/>
          <w:lang w:eastAsia="en-IN"/>
        </w:rPr>
        <w:t>to ensure that offices and temporary workspaces are equipped with dependable printing solutions.</w:t>
      </w:r>
    </w:p>
    <w:p w:rsidR="00A170BF" w:rsidRPr="002F72F4" w:rsidRDefault="00A170BF" w:rsidP="002F72F4">
      <w:pPr>
        <w:jc w:val="both"/>
        <w:rPr>
          <w:rFonts w:eastAsia="Times New Roman" w:cstheme="minorHAnsi"/>
          <w:sz w:val="24"/>
          <w:szCs w:val="24"/>
          <w:lang w:eastAsia="en-IN"/>
        </w:rPr>
      </w:pPr>
    </w:p>
    <w:p w:rsidR="002F72F4" w:rsidRPr="002F72F4" w:rsidRDefault="002F72F4" w:rsidP="002F72F4">
      <w:pPr>
        <w:jc w:val="both"/>
        <w:rPr>
          <w:rFonts w:eastAsia="Times New Roman" w:cstheme="minorHAnsi"/>
          <w:b/>
          <w:color w:val="FF0000"/>
          <w:sz w:val="32"/>
          <w:szCs w:val="32"/>
          <w:lang w:eastAsia="en-IN"/>
        </w:rPr>
      </w:pPr>
      <w:r w:rsidRPr="002F72F4">
        <w:rPr>
          <w:rFonts w:eastAsia="Times New Roman" w:cstheme="minorHAnsi"/>
          <w:b/>
          <w:color w:val="FF0000"/>
          <w:sz w:val="32"/>
          <w:szCs w:val="32"/>
          <w:lang w:eastAsia="en-IN"/>
        </w:rPr>
        <w:lastRenderedPageBreak/>
        <w:t>Common applications include:</w:t>
      </w:r>
    </w:p>
    <w:p w:rsidR="002F72F4" w:rsidRPr="002F72F4" w:rsidRDefault="002F72F4" w:rsidP="002F72F4">
      <w:pPr>
        <w:pStyle w:val="ListParagraph"/>
        <w:numPr>
          <w:ilvl w:val="0"/>
          <w:numId w:val="3"/>
        </w:numPr>
        <w:jc w:val="both"/>
        <w:rPr>
          <w:rFonts w:eastAsia="Times New Roman" w:cstheme="minorHAnsi"/>
          <w:sz w:val="24"/>
          <w:szCs w:val="24"/>
          <w:lang w:eastAsia="en-IN"/>
        </w:rPr>
      </w:pPr>
      <w:r w:rsidRPr="002F72F4">
        <w:rPr>
          <w:rFonts w:eastAsia="Times New Roman" w:cstheme="minorHAnsi"/>
          <w:sz w:val="24"/>
          <w:szCs w:val="24"/>
          <w:lang w:eastAsia="en-IN"/>
        </w:rPr>
        <w:t>Printing business reports and internal documentation</w:t>
      </w:r>
    </w:p>
    <w:p w:rsidR="002F72F4" w:rsidRPr="002F72F4" w:rsidRDefault="002F72F4" w:rsidP="002F72F4">
      <w:pPr>
        <w:pStyle w:val="ListParagraph"/>
        <w:numPr>
          <w:ilvl w:val="0"/>
          <w:numId w:val="3"/>
        </w:numPr>
        <w:jc w:val="both"/>
        <w:rPr>
          <w:rFonts w:eastAsia="Times New Roman" w:cstheme="minorHAnsi"/>
          <w:sz w:val="24"/>
          <w:szCs w:val="24"/>
          <w:lang w:eastAsia="en-IN"/>
        </w:rPr>
      </w:pPr>
      <w:r w:rsidRPr="002F72F4">
        <w:rPr>
          <w:rFonts w:eastAsia="Times New Roman" w:cstheme="minorHAnsi"/>
          <w:sz w:val="24"/>
          <w:szCs w:val="24"/>
          <w:lang w:eastAsia="en-IN"/>
        </w:rPr>
        <w:t>Producing training manuals and educational materials</w:t>
      </w:r>
    </w:p>
    <w:p w:rsidR="002F72F4" w:rsidRPr="002F72F4" w:rsidRDefault="002F72F4" w:rsidP="002F72F4">
      <w:pPr>
        <w:pStyle w:val="ListParagraph"/>
        <w:numPr>
          <w:ilvl w:val="0"/>
          <w:numId w:val="3"/>
        </w:numPr>
        <w:jc w:val="both"/>
        <w:rPr>
          <w:rFonts w:eastAsia="Times New Roman" w:cstheme="minorHAnsi"/>
          <w:sz w:val="24"/>
          <w:szCs w:val="24"/>
          <w:lang w:eastAsia="en-IN"/>
        </w:rPr>
      </w:pPr>
      <w:r w:rsidRPr="002F72F4">
        <w:rPr>
          <w:rFonts w:eastAsia="Times New Roman" w:cstheme="minorHAnsi"/>
          <w:sz w:val="24"/>
          <w:szCs w:val="24"/>
          <w:lang w:eastAsia="en-IN"/>
        </w:rPr>
        <w:t>Supporting conferences, meetings, and exhibitions</w:t>
      </w:r>
    </w:p>
    <w:p w:rsidR="002F72F4" w:rsidRPr="002F72F4" w:rsidRDefault="002F72F4" w:rsidP="002F72F4">
      <w:pPr>
        <w:jc w:val="both"/>
        <w:rPr>
          <w:rFonts w:eastAsia="Times New Roman" w:cstheme="minorHAnsi"/>
          <w:b/>
          <w:color w:val="1F3864" w:themeColor="accent1" w:themeShade="80"/>
          <w:sz w:val="40"/>
          <w:szCs w:val="40"/>
          <w:lang w:eastAsia="en-IN"/>
        </w:rPr>
      </w:pPr>
      <w:r w:rsidRPr="002F72F4">
        <w:rPr>
          <w:rFonts w:eastAsia="Times New Roman" w:cstheme="minorHAnsi"/>
          <w:b/>
          <w:color w:val="1F3864" w:themeColor="accent1" w:themeShade="80"/>
          <w:sz w:val="40"/>
          <w:szCs w:val="40"/>
          <w:lang w:eastAsia="en-IN"/>
        </w:rPr>
        <w:t>Advantages of High-Performance Printers</w:t>
      </w:r>
    </w:p>
    <w:p w:rsidR="002F72F4" w:rsidRPr="002F72F4" w:rsidRDefault="002F72F4" w:rsidP="002F72F4">
      <w:pPr>
        <w:jc w:val="both"/>
        <w:rPr>
          <w:rFonts w:eastAsia="Times New Roman" w:cstheme="minorHAnsi"/>
          <w:sz w:val="24"/>
          <w:szCs w:val="24"/>
          <w:lang w:eastAsia="en-IN"/>
        </w:rPr>
      </w:pPr>
      <w:r w:rsidRPr="002F72F4">
        <w:rPr>
          <w:rFonts w:eastAsia="Times New Roman" w:cstheme="minorHAnsi"/>
          <w:sz w:val="24"/>
          <w:szCs w:val="24"/>
          <w:lang w:eastAsia="en-IN"/>
        </w:rPr>
        <w:t xml:space="preserve">High-performance printers are designed to handle large volumes of work while maintaining consistent quality. These machines improve workflow efficiency by reducing delays and ensuring clear, professional output. Organizations that require copying and scanning in addition to printing often benefit from </w:t>
      </w:r>
      <w:r w:rsidRPr="007272B3">
        <w:rPr>
          <w:rFonts w:eastAsia="Times New Roman" w:cstheme="minorHAnsi"/>
          <w:b/>
          <w:sz w:val="24"/>
          <w:szCs w:val="24"/>
          <w:lang w:eastAsia="en-IN"/>
        </w:rPr>
        <w:t>Photocopier Rental KSA</w:t>
      </w:r>
      <w:r w:rsidRPr="002F72F4">
        <w:rPr>
          <w:rFonts w:eastAsia="Times New Roman" w:cstheme="minorHAnsi"/>
          <w:sz w:val="24"/>
          <w:szCs w:val="24"/>
          <w:lang w:eastAsia="en-IN"/>
        </w:rPr>
        <w:t>, which provides multifunction devices suitable for demanding office environments.</w:t>
      </w:r>
    </w:p>
    <w:p w:rsidR="002F72F4" w:rsidRPr="002F72F4" w:rsidRDefault="002F72F4" w:rsidP="002F72F4">
      <w:pPr>
        <w:jc w:val="both"/>
        <w:rPr>
          <w:rFonts w:eastAsia="Times New Roman" w:cstheme="minorHAnsi"/>
          <w:b/>
          <w:color w:val="FF0000"/>
          <w:sz w:val="32"/>
          <w:szCs w:val="32"/>
          <w:lang w:eastAsia="en-IN"/>
        </w:rPr>
      </w:pPr>
      <w:r w:rsidRPr="002F72F4">
        <w:rPr>
          <w:rFonts w:eastAsia="Times New Roman" w:cstheme="minorHAnsi"/>
          <w:b/>
          <w:color w:val="FF0000"/>
          <w:sz w:val="32"/>
          <w:szCs w:val="32"/>
          <w:lang w:eastAsia="en-IN"/>
        </w:rPr>
        <w:t>Benefits of advanced printing equipment:</w:t>
      </w:r>
    </w:p>
    <w:p w:rsidR="002F72F4" w:rsidRPr="00A170BF" w:rsidRDefault="002F72F4" w:rsidP="00A170BF">
      <w:pPr>
        <w:pStyle w:val="ListParagraph"/>
        <w:numPr>
          <w:ilvl w:val="0"/>
          <w:numId w:val="4"/>
        </w:numPr>
        <w:jc w:val="both"/>
        <w:rPr>
          <w:rFonts w:eastAsia="Times New Roman" w:cstheme="minorHAnsi"/>
          <w:sz w:val="24"/>
          <w:szCs w:val="24"/>
          <w:lang w:eastAsia="en-IN"/>
        </w:rPr>
      </w:pPr>
      <w:r w:rsidRPr="00A170BF">
        <w:rPr>
          <w:rFonts w:eastAsia="Times New Roman" w:cstheme="minorHAnsi"/>
          <w:sz w:val="24"/>
          <w:szCs w:val="24"/>
          <w:lang w:eastAsia="en-IN"/>
        </w:rPr>
        <w:t>Faster printing speeds to manage heavy workloads</w:t>
      </w:r>
    </w:p>
    <w:p w:rsidR="002F72F4" w:rsidRPr="00A170BF" w:rsidRDefault="002F72F4" w:rsidP="00A170BF">
      <w:pPr>
        <w:pStyle w:val="ListParagraph"/>
        <w:numPr>
          <w:ilvl w:val="0"/>
          <w:numId w:val="4"/>
        </w:numPr>
        <w:jc w:val="both"/>
        <w:rPr>
          <w:rFonts w:eastAsia="Times New Roman" w:cstheme="minorHAnsi"/>
          <w:sz w:val="24"/>
          <w:szCs w:val="24"/>
          <w:lang w:eastAsia="en-IN"/>
        </w:rPr>
      </w:pPr>
      <w:r w:rsidRPr="00A170BF">
        <w:rPr>
          <w:rFonts w:eastAsia="Times New Roman" w:cstheme="minorHAnsi"/>
          <w:sz w:val="24"/>
          <w:szCs w:val="24"/>
          <w:lang w:eastAsia="en-IN"/>
        </w:rPr>
        <w:t>High-quality output for professional documents</w:t>
      </w:r>
    </w:p>
    <w:p w:rsidR="002F72F4" w:rsidRPr="00A170BF" w:rsidRDefault="002F72F4" w:rsidP="00A170BF">
      <w:pPr>
        <w:pStyle w:val="ListParagraph"/>
        <w:numPr>
          <w:ilvl w:val="0"/>
          <w:numId w:val="4"/>
        </w:numPr>
        <w:jc w:val="both"/>
        <w:rPr>
          <w:rFonts w:eastAsia="Times New Roman" w:cstheme="minorHAnsi"/>
          <w:sz w:val="24"/>
          <w:szCs w:val="24"/>
          <w:lang w:eastAsia="en-IN"/>
        </w:rPr>
      </w:pPr>
      <w:r w:rsidRPr="00A170BF">
        <w:rPr>
          <w:rFonts w:eastAsia="Times New Roman" w:cstheme="minorHAnsi"/>
          <w:sz w:val="24"/>
          <w:szCs w:val="24"/>
          <w:lang w:eastAsia="en-IN"/>
        </w:rPr>
        <w:t>Multifunction capabilities for scanning and copying</w:t>
      </w:r>
    </w:p>
    <w:p w:rsidR="00A170BF" w:rsidRPr="00A170BF" w:rsidRDefault="00A170BF" w:rsidP="00A170BF">
      <w:pPr>
        <w:jc w:val="both"/>
        <w:rPr>
          <w:rFonts w:eastAsia="Times New Roman" w:cstheme="minorHAnsi"/>
          <w:b/>
          <w:color w:val="FF0000"/>
          <w:sz w:val="36"/>
          <w:szCs w:val="36"/>
          <w:lang w:eastAsia="en-IN"/>
        </w:rPr>
      </w:pPr>
      <w:r w:rsidRPr="00A170BF">
        <w:rPr>
          <w:rFonts w:eastAsia="Times New Roman" w:cstheme="minorHAnsi"/>
          <w:b/>
          <w:color w:val="FF0000"/>
          <w:sz w:val="36"/>
          <w:szCs w:val="36"/>
          <w:lang w:eastAsia="en-IN"/>
        </w:rPr>
        <w:t>Flexible Plans for Changing Business Needs</w:t>
      </w:r>
    </w:p>
    <w:p w:rsidR="00A170BF" w:rsidRPr="00A170BF" w:rsidRDefault="00A170BF" w:rsidP="00A170BF">
      <w:pPr>
        <w:jc w:val="both"/>
        <w:rPr>
          <w:rFonts w:eastAsia="Times New Roman" w:cstheme="minorHAnsi"/>
          <w:sz w:val="24"/>
          <w:szCs w:val="24"/>
          <w:lang w:eastAsia="en-IN"/>
        </w:rPr>
      </w:pPr>
      <w:r w:rsidRPr="00A170BF">
        <w:rPr>
          <w:rFonts w:eastAsia="Times New Roman" w:cstheme="minorHAnsi"/>
          <w:sz w:val="24"/>
          <w:szCs w:val="24"/>
          <w:lang w:eastAsia="en-IN"/>
        </w:rPr>
        <w:t xml:space="preserve">Every organization has unique requirements, and </w:t>
      </w:r>
      <w:hyperlink r:id="rId10" w:history="1">
        <w:r w:rsidRPr="00A170BF">
          <w:rPr>
            <w:rStyle w:val="Hyperlink"/>
            <w:rFonts w:ascii="Arial" w:hAnsi="Arial" w:cs="Arial"/>
            <w:b/>
            <w:bCs/>
            <w:sz w:val="20"/>
            <w:szCs w:val="20"/>
          </w:rPr>
          <w:t>Copier Lease Riyadh</w:t>
        </w:r>
      </w:hyperlink>
      <w:r>
        <w:rPr>
          <w:rFonts w:ascii="Arial" w:hAnsi="Arial" w:cs="Arial"/>
          <w:b/>
          <w:bCs/>
          <w:sz w:val="20"/>
          <w:szCs w:val="20"/>
        </w:rPr>
        <w:t xml:space="preserve"> </w:t>
      </w:r>
      <w:r w:rsidRPr="00A170BF">
        <w:rPr>
          <w:rFonts w:eastAsia="Times New Roman" w:cstheme="minorHAnsi"/>
          <w:sz w:val="24"/>
          <w:szCs w:val="24"/>
          <w:lang w:eastAsia="en-IN"/>
        </w:rPr>
        <w:t xml:space="preserve">services are designed to accommodate those differences. Businesses working on temporary projects or expanding operations often choose options similar to Copier Lease Riyadh to manage printing needs without long-term financial commitments. </w:t>
      </w:r>
    </w:p>
    <w:p w:rsidR="002F72F4" w:rsidRDefault="00A170BF" w:rsidP="002F72F4">
      <w:pPr>
        <w:jc w:val="both"/>
        <w:rPr>
          <w:b/>
          <w:color w:val="FF0000"/>
          <w:sz w:val="36"/>
          <w:szCs w:val="36"/>
        </w:rPr>
      </w:pPr>
      <w:r w:rsidRPr="00A170BF">
        <w:rPr>
          <w:b/>
          <w:color w:val="FF0000"/>
          <w:sz w:val="36"/>
          <w:szCs w:val="36"/>
        </w:rPr>
        <w:t>Conclusion</w:t>
      </w:r>
      <w:r>
        <w:rPr>
          <w:b/>
          <w:color w:val="FF0000"/>
          <w:sz w:val="36"/>
          <w:szCs w:val="36"/>
        </w:rPr>
        <w:t>:</w:t>
      </w:r>
    </w:p>
    <w:p w:rsidR="00A170BF" w:rsidRPr="00A170BF" w:rsidRDefault="00A170BF" w:rsidP="00A170BF">
      <w:pPr>
        <w:jc w:val="both"/>
        <w:rPr>
          <w:sz w:val="24"/>
          <w:szCs w:val="24"/>
        </w:rPr>
      </w:pPr>
      <w:r w:rsidRPr="00A170BF">
        <w:rPr>
          <w:sz w:val="24"/>
          <w:szCs w:val="24"/>
        </w:rPr>
        <w:t xml:space="preserve">It should be kept in mind that every person is not accustomed to Soft Copy Reading or Digital copies. As a result, this is the juncture, where, Printers, Copiers and Photocopiers play a key role, because the trending Photocopiers and Printers are not only Multifunctional, but also Digital. </w:t>
      </w:r>
    </w:p>
    <w:p w:rsidR="00A170BF" w:rsidRDefault="00A170BF" w:rsidP="00A170BF">
      <w:pPr>
        <w:jc w:val="both"/>
        <w:rPr>
          <w:sz w:val="24"/>
          <w:szCs w:val="24"/>
        </w:rPr>
      </w:pPr>
      <w:r w:rsidRPr="00A170BF">
        <w:rPr>
          <w:sz w:val="24"/>
          <w:szCs w:val="24"/>
        </w:rPr>
        <w:t xml:space="preserve">Therefore, you do not require a very Sound team to handle the same. To the contrast, the challenge which is faced is the onerous Price tags, when it comes to purchasing a </w:t>
      </w:r>
      <w:r w:rsidRPr="00A170BF">
        <w:rPr>
          <w:sz w:val="24"/>
          <w:szCs w:val="24"/>
        </w:rPr>
        <w:t>Brand-new</w:t>
      </w:r>
      <w:r w:rsidRPr="00A170BF">
        <w:rPr>
          <w:sz w:val="24"/>
          <w:szCs w:val="24"/>
        </w:rPr>
        <w:t xml:space="preserve"> Printer, Photocopier or Copier. This is where </w:t>
      </w:r>
      <w:r w:rsidRPr="00A170BF">
        <w:rPr>
          <w:b/>
          <w:sz w:val="24"/>
          <w:szCs w:val="24"/>
        </w:rPr>
        <w:t xml:space="preserve">Al </w:t>
      </w:r>
      <w:proofErr w:type="spellStart"/>
      <w:r w:rsidRPr="00A170BF">
        <w:rPr>
          <w:b/>
          <w:sz w:val="24"/>
          <w:szCs w:val="24"/>
        </w:rPr>
        <w:t>Wardah</w:t>
      </w:r>
      <w:proofErr w:type="spellEnd"/>
      <w:r w:rsidRPr="00A170BF">
        <w:rPr>
          <w:b/>
          <w:sz w:val="24"/>
          <w:szCs w:val="24"/>
        </w:rPr>
        <w:t xml:space="preserve"> Al </w:t>
      </w:r>
      <w:proofErr w:type="spellStart"/>
      <w:r w:rsidRPr="00A170BF">
        <w:rPr>
          <w:b/>
          <w:sz w:val="24"/>
          <w:szCs w:val="24"/>
        </w:rPr>
        <w:t>Rihan</w:t>
      </w:r>
      <w:proofErr w:type="spellEnd"/>
      <w:r w:rsidRPr="00A170BF">
        <w:rPr>
          <w:b/>
          <w:sz w:val="24"/>
          <w:szCs w:val="24"/>
        </w:rPr>
        <w:t xml:space="preserve"> LLC</w:t>
      </w:r>
      <w:r w:rsidRPr="00A170BF">
        <w:rPr>
          <w:sz w:val="24"/>
          <w:szCs w:val="24"/>
        </w:rPr>
        <w:t xml:space="preserve"> offers </w:t>
      </w:r>
      <w:proofErr w:type="gramStart"/>
      <w:r w:rsidRPr="00A170BF">
        <w:rPr>
          <w:sz w:val="24"/>
          <w:szCs w:val="24"/>
        </w:rPr>
        <w:t>it’s</w:t>
      </w:r>
      <w:proofErr w:type="gramEnd"/>
      <w:r w:rsidRPr="00A170BF">
        <w:rPr>
          <w:sz w:val="24"/>
          <w:szCs w:val="24"/>
        </w:rPr>
        <w:t xml:space="preserve"> avuncular hands, because what you get here is the most Supreme Quality of Printers, Copiers and Photocopiers. Based on your Project or needs, you can rent the ultimate Quality at a very affordable price from our team. So, when can we expect your call</w:t>
      </w:r>
      <w:r>
        <w:rPr>
          <w:sz w:val="24"/>
          <w:szCs w:val="24"/>
        </w:rPr>
        <w:t xml:space="preserve"> </w:t>
      </w:r>
      <w:hyperlink r:id="rId11" w:history="1">
        <w:r w:rsidRPr="007272B3">
          <w:rPr>
            <w:rStyle w:val="Hyperlink"/>
            <w:b/>
            <w:sz w:val="24"/>
            <w:szCs w:val="24"/>
          </w:rPr>
          <w:t>+966-53-3727329</w:t>
        </w:r>
      </w:hyperlink>
      <w:r>
        <w:rPr>
          <w:sz w:val="24"/>
          <w:szCs w:val="24"/>
        </w:rPr>
        <w:t>.</w:t>
      </w:r>
    </w:p>
    <w:p w:rsidR="007272B3" w:rsidRPr="007272B3" w:rsidRDefault="007272B3" w:rsidP="00A170BF">
      <w:pPr>
        <w:jc w:val="both"/>
        <w:rPr>
          <w:b/>
          <w:sz w:val="28"/>
          <w:szCs w:val="28"/>
        </w:rPr>
      </w:pPr>
      <w:r w:rsidRPr="007272B3">
        <w:rPr>
          <w:b/>
          <w:sz w:val="28"/>
          <w:szCs w:val="28"/>
        </w:rPr>
        <w:t xml:space="preserve">Visit Us: </w:t>
      </w:r>
      <w:hyperlink r:id="rId12" w:history="1">
        <w:r w:rsidRPr="007272B3">
          <w:rPr>
            <w:rStyle w:val="Hyperlink"/>
            <w:b/>
            <w:sz w:val="28"/>
            <w:szCs w:val="28"/>
          </w:rPr>
          <w:t>https://www.alwardahalrihan.sa</w:t>
        </w:r>
      </w:hyperlink>
    </w:p>
    <w:sectPr w:rsidR="007272B3" w:rsidRPr="007272B3" w:rsidSect="002F72F4">
      <w:headerReference w:type="default" r:id="rId1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54" w:rsidRDefault="00EE1754" w:rsidP="002F72F4">
      <w:pPr>
        <w:spacing w:after="0" w:line="240" w:lineRule="auto"/>
      </w:pPr>
      <w:r>
        <w:separator/>
      </w:r>
    </w:p>
  </w:endnote>
  <w:endnote w:type="continuationSeparator" w:id="0">
    <w:p w:rsidR="00EE1754" w:rsidRDefault="00EE1754" w:rsidP="002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54" w:rsidRDefault="00EE1754" w:rsidP="002F72F4">
      <w:pPr>
        <w:spacing w:after="0" w:line="240" w:lineRule="auto"/>
      </w:pPr>
      <w:r>
        <w:separator/>
      </w:r>
    </w:p>
  </w:footnote>
  <w:footnote w:type="continuationSeparator" w:id="0">
    <w:p w:rsidR="00EE1754" w:rsidRDefault="00EE1754" w:rsidP="002F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2F4" w:rsidRDefault="002F72F4">
    <w:pPr>
      <w:pStyle w:val="Header"/>
    </w:pPr>
    <w:r>
      <w:rPr>
        <w:noProof/>
      </w:rPr>
      <w:drawing>
        <wp:inline distT="0" distB="0" distL="0" distR="0">
          <wp:extent cx="2219325" cy="6801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UDI_LOGO-removebg-preview 1 (1).png"/>
                  <pic:cNvPicPr/>
                </pic:nvPicPr>
                <pic:blipFill>
                  <a:blip r:embed="rId1">
                    <a:extLst>
                      <a:ext uri="{28A0092B-C50C-407E-A947-70E740481C1C}">
                        <a14:useLocalDpi xmlns:a14="http://schemas.microsoft.com/office/drawing/2010/main" val="0"/>
                      </a:ext>
                    </a:extLst>
                  </a:blip>
                  <a:stretch>
                    <a:fillRect/>
                  </a:stretch>
                </pic:blipFill>
                <pic:spPr>
                  <a:xfrm>
                    <a:off x="0" y="0"/>
                    <a:ext cx="2255192" cy="691108"/>
                  </a:xfrm>
                  <a:prstGeom prst="rect">
                    <a:avLst/>
                  </a:prstGeom>
                </pic:spPr>
              </pic:pic>
            </a:graphicData>
          </a:graphic>
        </wp:inline>
      </w:drawing>
    </w:r>
  </w:p>
  <w:p w:rsidR="002F72F4" w:rsidRDefault="002F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278"/>
    <w:multiLevelType w:val="hybridMultilevel"/>
    <w:tmpl w:val="DC9AB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C800FF"/>
    <w:multiLevelType w:val="hybridMultilevel"/>
    <w:tmpl w:val="E3306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4B4489"/>
    <w:multiLevelType w:val="multilevel"/>
    <w:tmpl w:val="F7D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13A6F"/>
    <w:multiLevelType w:val="hybridMultilevel"/>
    <w:tmpl w:val="CB04D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F4"/>
    <w:rsid w:val="002F72F4"/>
    <w:rsid w:val="007272B3"/>
    <w:rsid w:val="00A170BF"/>
    <w:rsid w:val="00EE17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7F9B"/>
  <w15:chartTrackingRefBased/>
  <w15:docId w15:val="{2EF3FB91-813D-44AF-AD84-2B13DC27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2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7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72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2F4"/>
  </w:style>
  <w:style w:type="paragraph" w:styleId="Footer">
    <w:name w:val="footer"/>
    <w:basedOn w:val="Normal"/>
    <w:link w:val="FooterChar"/>
    <w:uiPriority w:val="99"/>
    <w:unhideWhenUsed/>
    <w:rsid w:val="002F7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2F4"/>
  </w:style>
  <w:style w:type="character" w:customStyle="1" w:styleId="Heading1Char">
    <w:name w:val="Heading 1 Char"/>
    <w:basedOn w:val="DefaultParagraphFont"/>
    <w:link w:val="Heading1"/>
    <w:uiPriority w:val="9"/>
    <w:rsid w:val="002F72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F72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F72F4"/>
    <w:rPr>
      <w:b/>
      <w:bCs/>
    </w:rPr>
  </w:style>
  <w:style w:type="character" w:customStyle="1" w:styleId="Heading3Char">
    <w:name w:val="Heading 3 Char"/>
    <w:basedOn w:val="DefaultParagraphFont"/>
    <w:link w:val="Heading3"/>
    <w:uiPriority w:val="9"/>
    <w:semiHidden/>
    <w:rsid w:val="002F72F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F72F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F72F4"/>
    <w:pPr>
      <w:ind w:left="720"/>
      <w:contextualSpacing/>
    </w:pPr>
  </w:style>
  <w:style w:type="character" w:styleId="Hyperlink">
    <w:name w:val="Hyperlink"/>
    <w:basedOn w:val="DefaultParagraphFont"/>
    <w:uiPriority w:val="99"/>
    <w:unhideWhenUsed/>
    <w:rsid w:val="00A170BF"/>
    <w:rPr>
      <w:color w:val="0563C1" w:themeColor="hyperlink"/>
      <w:u w:val="single"/>
    </w:rPr>
  </w:style>
  <w:style w:type="character" w:styleId="UnresolvedMention">
    <w:name w:val="Unresolved Mention"/>
    <w:basedOn w:val="DefaultParagraphFont"/>
    <w:uiPriority w:val="99"/>
    <w:semiHidden/>
    <w:unhideWhenUsed/>
    <w:rsid w:val="00A1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3960">
      <w:bodyDiv w:val="1"/>
      <w:marLeft w:val="0"/>
      <w:marRight w:val="0"/>
      <w:marTop w:val="0"/>
      <w:marBottom w:val="0"/>
      <w:divBdr>
        <w:top w:val="none" w:sz="0" w:space="0" w:color="auto"/>
        <w:left w:val="none" w:sz="0" w:space="0" w:color="auto"/>
        <w:bottom w:val="none" w:sz="0" w:space="0" w:color="auto"/>
        <w:right w:val="none" w:sz="0" w:space="0" w:color="auto"/>
      </w:divBdr>
    </w:div>
    <w:div w:id="786658048">
      <w:bodyDiv w:val="1"/>
      <w:marLeft w:val="0"/>
      <w:marRight w:val="0"/>
      <w:marTop w:val="0"/>
      <w:marBottom w:val="0"/>
      <w:divBdr>
        <w:top w:val="none" w:sz="0" w:space="0" w:color="auto"/>
        <w:left w:val="none" w:sz="0" w:space="0" w:color="auto"/>
        <w:bottom w:val="none" w:sz="0" w:space="0" w:color="auto"/>
        <w:right w:val="none" w:sz="0" w:space="0" w:color="auto"/>
      </w:divBdr>
    </w:div>
    <w:div w:id="859507256">
      <w:bodyDiv w:val="1"/>
      <w:marLeft w:val="0"/>
      <w:marRight w:val="0"/>
      <w:marTop w:val="0"/>
      <w:marBottom w:val="0"/>
      <w:divBdr>
        <w:top w:val="none" w:sz="0" w:space="0" w:color="auto"/>
        <w:left w:val="none" w:sz="0" w:space="0" w:color="auto"/>
        <w:bottom w:val="none" w:sz="0" w:space="0" w:color="auto"/>
        <w:right w:val="none" w:sz="0" w:space="0" w:color="auto"/>
      </w:divBdr>
    </w:div>
    <w:div w:id="1176186903">
      <w:bodyDiv w:val="1"/>
      <w:marLeft w:val="0"/>
      <w:marRight w:val="0"/>
      <w:marTop w:val="0"/>
      <w:marBottom w:val="0"/>
      <w:divBdr>
        <w:top w:val="none" w:sz="0" w:space="0" w:color="auto"/>
        <w:left w:val="none" w:sz="0" w:space="0" w:color="auto"/>
        <w:bottom w:val="none" w:sz="0" w:space="0" w:color="auto"/>
        <w:right w:val="none" w:sz="0" w:space="0" w:color="auto"/>
      </w:divBdr>
    </w:div>
    <w:div w:id="1808009604">
      <w:bodyDiv w:val="1"/>
      <w:marLeft w:val="0"/>
      <w:marRight w:val="0"/>
      <w:marTop w:val="0"/>
      <w:marBottom w:val="0"/>
      <w:divBdr>
        <w:top w:val="none" w:sz="0" w:space="0" w:color="auto"/>
        <w:left w:val="none" w:sz="0" w:space="0" w:color="auto"/>
        <w:bottom w:val="none" w:sz="0" w:space="0" w:color="auto"/>
        <w:right w:val="none" w:sz="0" w:space="0" w:color="auto"/>
      </w:divBdr>
    </w:div>
    <w:div w:id="21090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wardahalrihan.sa/it-rentals/printer-rental-in-riyadh-saudi-arabia/" TargetMode="External"/><Relationship Id="rId12" Type="http://schemas.openxmlformats.org/officeDocument/2006/relationships/hyperlink" Target="https://www.alwardahalriha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whatsapp.com/send?phone=9665337273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wardahalrihan.sa/blog/benefits-of-leasing-a-copier-for-your-business/" TargetMode="External"/><Relationship Id="rId4" Type="http://schemas.openxmlformats.org/officeDocument/2006/relationships/webSettings" Target="webSettings.xml"/><Relationship Id="rId9" Type="http://schemas.openxmlformats.org/officeDocument/2006/relationships/hyperlink" Target="https://www.alwardahalrihan.sa/it-rentals/printer-rental-in-riyadh-saudi-arab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2026-02-06T06:25:00Z</dcterms:created>
  <dcterms:modified xsi:type="dcterms:W3CDTF">2026-02-06T06:48:00Z</dcterms:modified>
</cp:coreProperties>
</file>